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sz w:val="48"/>
          <w:szCs w:val="48"/>
          <w:rtl w:val="0"/>
        </w:rPr>
        <w:t xml:space="preserve">Area 14 Inventory Panel 75</w:t>
      </w: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2">
      <w:pPr>
        <w:spacing w:after="240" w:before="240" w:line="7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more can Area 14 do to carry the message to the still sick and suffering alcohol?</w:t>
      </w:r>
    </w:p>
    <w:p w:rsidR="00000000" w:rsidDel="00000000" w:rsidP="00000000" w:rsidRDefault="00000000" w:rsidRPr="00000000" w14:paraId="00000004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2.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Are we doing all that we can to make service attractive? </w:t>
      </w:r>
    </w:p>
    <w:p w:rsidR="00000000" w:rsidDel="00000000" w:rsidP="00000000" w:rsidRDefault="00000000" w:rsidRPr="00000000" w14:paraId="00000006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do we need to stop doing that makes service look less attractive?</w:t>
      </w:r>
    </w:p>
    <w:p w:rsidR="00000000" w:rsidDel="00000000" w:rsidP="00000000" w:rsidRDefault="00000000" w:rsidRPr="00000000" w14:paraId="00000008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are ways the Panel can best communicate with you?</w:t>
      </w:r>
    </w:p>
    <w:p w:rsidR="00000000" w:rsidDel="00000000" w:rsidP="00000000" w:rsidRDefault="00000000" w:rsidRPr="00000000" w14:paraId="0000000A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would your ideal assembly look like / what would you change?</w:t>
      </w:r>
    </w:p>
    <w:p w:rsidR="00000000" w:rsidDel="00000000" w:rsidP="00000000" w:rsidRDefault="00000000" w:rsidRPr="00000000" w14:paraId="0000000D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In what ways can the panel do better to help you feel more informed?</w:t>
      </w:r>
    </w:p>
    <w:p w:rsidR="00000000" w:rsidDel="00000000" w:rsidP="00000000" w:rsidRDefault="00000000" w:rsidRPr="00000000" w14:paraId="00000011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Has enough effort been made to explain the importance and value of the 12 traditions and 12 concepts?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Do you feel there is a high turnover rate for DCMs and/or GSRs?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Is Area 14 doing all they can to reach underserved communities?</w:t>
      </w:r>
    </w:p>
    <w:p w:rsidR="00000000" w:rsidDel="00000000" w:rsidP="00000000" w:rsidRDefault="00000000" w:rsidRPr="00000000" w14:paraId="0000001C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 Are there geographic locations which Area 14 can better serve? If so, how?</w:t>
      </w:r>
    </w:p>
    <w:p w:rsidR="00000000" w:rsidDel="00000000" w:rsidP="00000000" w:rsidRDefault="00000000" w:rsidRPr="00000000" w14:paraId="0000001F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Have we defined well, the scope of authority and service responsibility of our Area officers by specific job descriptions or guidelines?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12.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How can we reach groups that we know exist but don’t participate in General Service, to get them involved so their voice can be heard.</w:t>
      </w:r>
    </w:p>
    <w:p w:rsidR="00000000" w:rsidDel="00000000" w:rsidP="00000000" w:rsidRDefault="00000000" w:rsidRPr="00000000" w14:paraId="00000025">
      <w:pPr>
        <w:spacing w:after="240" w:before="240" w:line="720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="720" w:lineRule="auto"/>
        <w:rPr/>
      </w:pPr>
      <w:r w:rsidDel="00000000" w:rsidR="00000000" w:rsidRPr="00000000">
        <w:rPr>
          <w:rtl w:val="0"/>
        </w:rPr>
        <w:t xml:space="preserve">****Thank you for taking your time to answer these questions!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